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CDC" w:rsidRDefault="003F4CDC" w:rsidP="000C29A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Cs/>
          <w:sz w:val="28"/>
          <w:szCs w:val="28"/>
        </w:rPr>
        <w:t>Семинарское занятие № 2</w:t>
      </w:r>
    </w:p>
    <w:p w:rsidR="003F4CDC" w:rsidRDefault="003F4CDC" w:rsidP="000C29A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</w:p>
    <w:p w:rsidR="005A5D87" w:rsidRPr="00457B0F" w:rsidRDefault="005A5D87" w:rsidP="005A5D87">
      <w:pPr>
        <w:jc w:val="center"/>
        <w:rPr>
          <w:b/>
          <w:sz w:val="28"/>
          <w:szCs w:val="28"/>
        </w:rPr>
      </w:pPr>
      <w:r w:rsidRPr="00457B0F">
        <w:rPr>
          <w:b/>
          <w:sz w:val="28"/>
          <w:szCs w:val="28"/>
        </w:rPr>
        <w:t>Механизм</w:t>
      </w:r>
      <w:r>
        <w:rPr>
          <w:b/>
          <w:sz w:val="28"/>
          <w:szCs w:val="28"/>
        </w:rPr>
        <w:t>ы</w:t>
      </w:r>
      <w:r w:rsidRPr="00457B0F">
        <w:rPr>
          <w:b/>
          <w:sz w:val="28"/>
          <w:szCs w:val="28"/>
        </w:rPr>
        <w:t xml:space="preserve"> лечебного действия физических упражнений и массажа при заболеваниях и повреждениях нервной системы</w:t>
      </w:r>
    </w:p>
    <w:p w:rsidR="005A5D87" w:rsidRDefault="005A5D87" w:rsidP="005A5D87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5A5D87" w:rsidRDefault="005A5D87" w:rsidP="005A5D87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5A5D87" w:rsidRDefault="005A5D87" w:rsidP="005A5D87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5A5D87" w:rsidRDefault="005A5D87" w:rsidP="005A5D8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5A5D87" w:rsidRDefault="005A5D87" w:rsidP="005A5D8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5A5D87" w:rsidRDefault="005A5D87" w:rsidP="005A5D87">
      <w:pPr>
        <w:ind w:firstLine="709"/>
        <w:jc w:val="both"/>
      </w:pPr>
      <w:r>
        <w:rPr>
          <w:b/>
          <w:bCs/>
          <w:sz w:val="28"/>
          <w:szCs w:val="28"/>
        </w:rPr>
        <w:t xml:space="preserve">Материальное обеспечение: </w:t>
      </w:r>
      <w:r>
        <w:rPr>
          <w:sz w:val="28"/>
          <w:szCs w:val="28"/>
        </w:rPr>
        <w:t>тексты лекций; учебники и учебные пособия; плакаты.</w:t>
      </w:r>
    </w:p>
    <w:p w:rsidR="005A5D87" w:rsidRDefault="005A5D87" w:rsidP="005A5D87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5A5D87" w:rsidRPr="00A34DAA" w:rsidRDefault="005A5D87" w:rsidP="005A5D87">
      <w:pPr>
        <w:pStyle w:val="Default"/>
        <w:ind w:firstLine="709"/>
        <w:jc w:val="both"/>
        <w:rPr>
          <w:sz w:val="28"/>
          <w:szCs w:val="28"/>
        </w:rPr>
      </w:pPr>
      <w:r w:rsidRPr="00A34DA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A34DAA">
        <w:rPr>
          <w:sz w:val="28"/>
          <w:szCs w:val="28"/>
        </w:rPr>
        <w:t xml:space="preserve"> </w:t>
      </w:r>
      <w:r>
        <w:rPr>
          <w:sz w:val="28"/>
          <w:szCs w:val="28"/>
        </w:rPr>
        <w:t>Механизм тонизирующего действия ЛФК и массажа</w:t>
      </w:r>
    </w:p>
    <w:p w:rsidR="005A5D87" w:rsidRPr="00A34DAA" w:rsidRDefault="005A5D87" w:rsidP="005A5D8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Механизм трофического действия ЛФК и массажа</w:t>
      </w:r>
    </w:p>
    <w:p w:rsidR="005A5D87" w:rsidRPr="00A34DAA" w:rsidRDefault="005A5D87" w:rsidP="005A5D8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Механизм формирования компенсаций</w:t>
      </w:r>
    </w:p>
    <w:p w:rsidR="005A5D87" w:rsidRPr="00A34DAA" w:rsidRDefault="005A5D87" w:rsidP="005A5D8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Механизм нормализации функций.</w:t>
      </w:r>
    </w:p>
    <w:p w:rsidR="005A5D87" w:rsidRDefault="005A5D87" w:rsidP="005A5D87">
      <w:pPr>
        <w:pStyle w:val="Default"/>
        <w:ind w:firstLine="709"/>
        <w:jc w:val="both"/>
        <w:rPr>
          <w:sz w:val="28"/>
          <w:szCs w:val="28"/>
        </w:rPr>
      </w:pPr>
    </w:p>
    <w:p w:rsidR="005A5D87" w:rsidRDefault="005A5D87" w:rsidP="005A5D87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5A5D87" w:rsidRDefault="005A5D87" w:rsidP="005A5D87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 моторно-висцеральных рефлексов М.Р. </w:t>
      </w:r>
      <w:proofErr w:type="spellStart"/>
      <w:r>
        <w:rPr>
          <w:sz w:val="28"/>
          <w:szCs w:val="28"/>
        </w:rPr>
        <w:t>Могендовича</w:t>
      </w:r>
      <w:proofErr w:type="spellEnd"/>
    </w:p>
    <w:p w:rsidR="005A5D87" w:rsidRPr="00A34DAA" w:rsidRDefault="005A5D87" w:rsidP="005A5D87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Клинико-физиологическое действие физических упражнения и массажа при заболеваниях и травмах нервной системы.</w:t>
      </w:r>
    </w:p>
    <w:p w:rsidR="00731C9B" w:rsidRPr="000C29AE" w:rsidRDefault="005A5D87" w:rsidP="005A5D87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sectPr w:rsidR="00731C9B" w:rsidRPr="000C2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559A5"/>
    <w:multiLevelType w:val="singleLevel"/>
    <w:tmpl w:val="2F344FB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hint="default"/>
      </w:rPr>
    </w:lvl>
  </w:abstractNum>
  <w:abstractNum w:abstractNumId="1">
    <w:nsid w:val="38E56E56"/>
    <w:multiLevelType w:val="hybridMultilevel"/>
    <w:tmpl w:val="4704F3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FB4296E"/>
    <w:multiLevelType w:val="hybridMultilevel"/>
    <w:tmpl w:val="3BEE77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33946B9"/>
    <w:multiLevelType w:val="hybridMultilevel"/>
    <w:tmpl w:val="B3287240"/>
    <w:lvl w:ilvl="0" w:tplc="24D0B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6A5D7B"/>
    <w:multiLevelType w:val="multilevel"/>
    <w:tmpl w:val="EE3C1AA0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7A8"/>
    <w:rsid w:val="000C29AE"/>
    <w:rsid w:val="003F4CDC"/>
    <w:rsid w:val="005A5D87"/>
    <w:rsid w:val="00A47AAC"/>
    <w:rsid w:val="00B627A8"/>
    <w:rsid w:val="00B7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9AE"/>
    <w:pPr>
      <w:ind w:left="720"/>
      <w:contextualSpacing/>
    </w:pPr>
  </w:style>
  <w:style w:type="paragraph" w:customStyle="1" w:styleId="Default">
    <w:name w:val="Default"/>
    <w:rsid w:val="005A5D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9AE"/>
    <w:pPr>
      <w:ind w:left="720"/>
      <w:contextualSpacing/>
    </w:pPr>
  </w:style>
  <w:style w:type="paragraph" w:customStyle="1" w:styleId="Default">
    <w:name w:val="Default"/>
    <w:rsid w:val="005A5D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731</Characters>
  <Application>Microsoft Office Word</Application>
  <DocSecurity>0</DocSecurity>
  <Lines>6</Lines>
  <Paragraphs>1</Paragraphs>
  <ScaleCrop>false</ScaleCrop>
  <Company>SPecialiST RePack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Danilenko</dc:creator>
  <cp:keywords/>
  <dc:description/>
  <cp:lastModifiedBy>Sergej Melnikov</cp:lastModifiedBy>
  <cp:revision>4</cp:revision>
  <dcterms:created xsi:type="dcterms:W3CDTF">2019-07-11T06:17:00Z</dcterms:created>
  <dcterms:modified xsi:type="dcterms:W3CDTF">2019-08-13T08:26:00Z</dcterms:modified>
</cp:coreProperties>
</file>